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8B92" w14:textId="1701CBE9" w:rsidR="00817DD8" w:rsidRPr="00817DD8" w:rsidRDefault="00817DD8" w:rsidP="00761DD2">
      <w:pPr>
        <w:spacing w:after="0" w:line="240" w:lineRule="auto"/>
        <w:jc w:val="center"/>
        <w:rPr>
          <w:b/>
          <w:bCs/>
          <w:sz w:val="24"/>
          <w:szCs w:val="24"/>
        </w:rPr>
      </w:pPr>
      <w:r w:rsidRPr="00817DD8">
        <w:rPr>
          <w:b/>
          <w:bCs/>
          <w:sz w:val="24"/>
          <w:szCs w:val="24"/>
        </w:rPr>
        <w:t>Heritage Park and Chattahoochee Promenade Revitalization Project</w:t>
      </w:r>
    </w:p>
    <w:p w14:paraId="66A5EE16" w14:textId="17E3CB3F" w:rsidR="00817DD8" w:rsidRPr="00817DD8" w:rsidRDefault="00817DD8" w:rsidP="00761DD2">
      <w:pPr>
        <w:spacing w:after="0" w:line="240" w:lineRule="auto"/>
        <w:jc w:val="center"/>
        <w:rPr>
          <w:b/>
          <w:bCs/>
          <w:sz w:val="24"/>
          <w:szCs w:val="24"/>
        </w:rPr>
      </w:pPr>
      <w:r w:rsidRPr="00817DD8">
        <w:rPr>
          <w:b/>
          <w:bCs/>
          <w:sz w:val="24"/>
          <w:szCs w:val="24"/>
        </w:rPr>
        <w:t>Frequently Asked Questions</w:t>
      </w:r>
    </w:p>
    <w:p w14:paraId="21C3BB1A" w14:textId="77777777" w:rsidR="00817DD8" w:rsidRDefault="00817DD8" w:rsidP="00761DD2">
      <w:pPr>
        <w:spacing w:after="0" w:line="240" w:lineRule="auto"/>
        <w:rPr>
          <w:sz w:val="24"/>
          <w:szCs w:val="24"/>
        </w:rPr>
      </w:pPr>
    </w:p>
    <w:p w14:paraId="007C9DB8" w14:textId="09DA297D" w:rsidR="00817DD8" w:rsidRPr="002D3DA6" w:rsidRDefault="00817DD8" w:rsidP="00761DD2">
      <w:pPr>
        <w:pStyle w:val="ListParagraph"/>
        <w:numPr>
          <w:ilvl w:val="0"/>
          <w:numId w:val="1"/>
        </w:numPr>
        <w:spacing w:after="0" w:line="240" w:lineRule="auto"/>
        <w:rPr>
          <w:b/>
          <w:bCs/>
          <w:sz w:val="24"/>
          <w:szCs w:val="24"/>
        </w:rPr>
      </w:pPr>
      <w:r w:rsidRPr="002D3DA6">
        <w:rPr>
          <w:b/>
          <w:bCs/>
          <w:sz w:val="24"/>
          <w:szCs w:val="24"/>
        </w:rPr>
        <w:t>Why is Historic Columbus doing this project?</w:t>
      </w:r>
    </w:p>
    <w:p w14:paraId="5B30E04E" w14:textId="77777777" w:rsidR="00817DD8" w:rsidRDefault="00817DD8" w:rsidP="00761DD2">
      <w:pPr>
        <w:pStyle w:val="ListParagraph"/>
        <w:spacing w:after="0" w:line="240" w:lineRule="auto"/>
        <w:rPr>
          <w:sz w:val="24"/>
          <w:szCs w:val="24"/>
        </w:rPr>
      </w:pPr>
    </w:p>
    <w:p w14:paraId="14240AC5" w14:textId="0B4EB1CF" w:rsidR="002C4441" w:rsidRDefault="00761DD2" w:rsidP="00761DD2">
      <w:pPr>
        <w:spacing w:after="0" w:line="240" w:lineRule="auto"/>
        <w:ind w:left="720"/>
        <w:jc w:val="both"/>
        <w:rPr>
          <w:sz w:val="24"/>
          <w:szCs w:val="24"/>
        </w:rPr>
      </w:pPr>
      <w:r>
        <w:rPr>
          <w:sz w:val="24"/>
          <w:szCs w:val="24"/>
        </w:rPr>
        <w:t>In 1999 Historic Columbus, in partnership with the Bradley Turner Foundation and Uptown Columbus, developed the idea for green space to replace a</w:t>
      </w:r>
      <w:r w:rsidR="00D21A2D">
        <w:rPr>
          <w:sz w:val="24"/>
          <w:szCs w:val="24"/>
        </w:rPr>
        <w:t xml:space="preserve"> problematic</w:t>
      </w:r>
      <w:r>
        <w:rPr>
          <w:sz w:val="24"/>
          <w:szCs w:val="24"/>
        </w:rPr>
        <w:t xml:space="preserve"> 30-unit apartment complex that had been constructed on the property</w:t>
      </w:r>
      <w:r w:rsidR="00D21A2D">
        <w:rPr>
          <w:sz w:val="24"/>
          <w:szCs w:val="24"/>
        </w:rPr>
        <w:t xml:space="preserve"> in the 1950s</w:t>
      </w:r>
      <w:r>
        <w:rPr>
          <w:sz w:val="24"/>
          <w:szCs w:val="24"/>
        </w:rPr>
        <w:t xml:space="preserve">.  </w:t>
      </w:r>
      <w:r w:rsidR="000D2705">
        <w:rPr>
          <w:sz w:val="24"/>
          <w:szCs w:val="24"/>
        </w:rPr>
        <w:t>With the purchase and demolition of the apartment complex, Heritage Park was developed as a park with a water feature that simulated the river with a dam, outdoor sculptures, and history plaques celebrating the industrial history of Columbus.</w:t>
      </w:r>
      <w:r w:rsidR="00E26A2F">
        <w:rPr>
          <w:sz w:val="24"/>
          <w:szCs w:val="24"/>
        </w:rPr>
        <w:t xml:space="preserve">  The park was then turned over to the </w:t>
      </w:r>
      <w:proofErr w:type="gramStart"/>
      <w:r w:rsidR="00E26A2F">
        <w:rPr>
          <w:sz w:val="24"/>
          <w:szCs w:val="24"/>
        </w:rPr>
        <w:t>City</w:t>
      </w:r>
      <w:proofErr w:type="gramEnd"/>
      <w:r w:rsidR="00E26A2F">
        <w:rPr>
          <w:sz w:val="24"/>
          <w:szCs w:val="24"/>
        </w:rPr>
        <w:t>.</w:t>
      </w:r>
    </w:p>
    <w:p w14:paraId="20411565" w14:textId="77777777" w:rsidR="002C4441" w:rsidRDefault="002C4441" w:rsidP="00761DD2">
      <w:pPr>
        <w:spacing w:after="0" w:line="240" w:lineRule="auto"/>
        <w:ind w:left="720"/>
        <w:jc w:val="both"/>
        <w:rPr>
          <w:sz w:val="24"/>
          <w:szCs w:val="24"/>
        </w:rPr>
      </w:pPr>
    </w:p>
    <w:p w14:paraId="564D0EC9" w14:textId="45BDDFD7" w:rsidR="00761DD2" w:rsidRDefault="00761DD2" w:rsidP="00761DD2">
      <w:pPr>
        <w:spacing w:after="0" w:line="240" w:lineRule="auto"/>
        <w:ind w:left="720"/>
        <w:jc w:val="both"/>
        <w:rPr>
          <w:sz w:val="24"/>
          <w:szCs w:val="24"/>
        </w:rPr>
      </w:pPr>
      <w:r w:rsidRPr="00255892">
        <w:rPr>
          <w:sz w:val="24"/>
          <w:szCs w:val="24"/>
        </w:rPr>
        <w:t>By 2016, the large water feature was no longer</w:t>
      </w:r>
      <w:r>
        <w:rPr>
          <w:sz w:val="24"/>
          <w:szCs w:val="24"/>
        </w:rPr>
        <w:t xml:space="preserve"> </w:t>
      </w:r>
      <w:r w:rsidRPr="00255892">
        <w:rPr>
          <w:sz w:val="24"/>
          <w:szCs w:val="24"/>
        </w:rPr>
        <w:t>functioning. Historic Columbus worked with the Parks and Rec staff to obtain estimates for a new pump</w:t>
      </w:r>
      <w:r>
        <w:rPr>
          <w:sz w:val="24"/>
          <w:szCs w:val="24"/>
        </w:rPr>
        <w:t xml:space="preserve"> </w:t>
      </w:r>
      <w:r w:rsidRPr="00255892">
        <w:rPr>
          <w:sz w:val="24"/>
          <w:szCs w:val="24"/>
        </w:rPr>
        <w:t>system ($250 to 300,000). Parks and Rec attempted to secure funds through the city's regular budgeting</w:t>
      </w:r>
      <w:r>
        <w:rPr>
          <w:sz w:val="24"/>
          <w:szCs w:val="24"/>
        </w:rPr>
        <w:t xml:space="preserve"> </w:t>
      </w:r>
      <w:r w:rsidRPr="00255892">
        <w:rPr>
          <w:sz w:val="24"/>
          <w:szCs w:val="24"/>
        </w:rPr>
        <w:t>process for a few years but was unsuccessful. In further discussion, the main concern expressed by HCF,</w:t>
      </w:r>
      <w:r>
        <w:rPr>
          <w:sz w:val="24"/>
          <w:szCs w:val="24"/>
        </w:rPr>
        <w:t xml:space="preserve"> </w:t>
      </w:r>
      <w:r w:rsidRPr="00255892">
        <w:rPr>
          <w:sz w:val="24"/>
          <w:szCs w:val="24"/>
        </w:rPr>
        <w:t>and city staff, was continued future maintenance. The reality would be that the park would</w:t>
      </w:r>
      <w:r>
        <w:rPr>
          <w:sz w:val="24"/>
          <w:szCs w:val="24"/>
        </w:rPr>
        <w:t xml:space="preserve"> </w:t>
      </w:r>
      <w:r w:rsidRPr="00255892">
        <w:rPr>
          <w:sz w:val="24"/>
          <w:szCs w:val="24"/>
        </w:rPr>
        <w:t>end up back in this same situation every three to five years looking once again at another significant</w:t>
      </w:r>
      <w:r>
        <w:rPr>
          <w:sz w:val="24"/>
          <w:szCs w:val="24"/>
        </w:rPr>
        <w:t xml:space="preserve"> </w:t>
      </w:r>
      <w:r w:rsidRPr="00255892">
        <w:rPr>
          <w:sz w:val="24"/>
          <w:szCs w:val="24"/>
        </w:rPr>
        <w:t xml:space="preserve">investment in the water feature. </w:t>
      </w:r>
      <w:r w:rsidR="0032388D">
        <w:rPr>
          <w:sz w:val="24"/>
          <w:szCs w:val="24"/>
        </w:rPr>
        <w:t>Is that the best way for Historic Columbus to invest in the neighborhood and for the organization to conduct its mission? It would certainly be the easiest</w:t>
      </w:r>
      <w:r w:rsidRPr="00255892">
        <w:rPr>
          <w:sz w:val="24"/>
          <w:szCs w:val="24"/>
        </w:rPr>
        <w:t xml:space="preserve"> solution, </w:t>
      </w:r>
      <w:r w:rsidR="0032388D">
        <w:rPr>
          <w:sz w:val="24"/>
          <w:szCs w:val="24"/>
        </w:rPr>
        <w:t xml:space="preserve">but </w:t>
      </w:r>
      <w:r w:rsidRPr="00255892">
        <w:rPr>
          <w:sz w:val="24"/>
          <w:szCs w:val="24"/>
        </w:rPr>
        <w:t>would it be the best one?</w:t>
      </w:r>
      <w:r w:rsidR="0032388D">
        <w:rPr>
          <w:sz w:val="24"/>
          <w:szCs w:val="24"/>
        </w:rPr>
        <w:t xml:space="preserve"> </w:t>
      </w:r>
    </w:p>
    <w:p w14:paraId="185E846B" w14:textId="77777777" w:rsidR="00761DD2" w:rsidRDefault="00761DD2" w:rsidP="00761DD2">
      <w:pPr>
        <w:spacing w:after="0" w:line="240" w:lineRule="auto"/>
        <w:ind w:left="720"/>
        <w:jc w:val="both"/>
        <w:rPr>
          <w:sz w:val="24"/>
          <w:szCs w:val="24"/>
        </w:rPr>
      </w:pPr>
    </w:p>
    <w:p w14:paraId="42EEDC88" w14:textId="78C01A40" w:rsidR="00817DD8" w:rsidRDefault="00761DD2" w:rsidP="00761DD2">
      <w:pPr>
        <w:spacing w:after="0" w:line="240" w:lineRule="auto"/>
        <w:ind w:left="720"/>
        <w:jc w:val="both"/>
        <w:rPr>
          <w:sz w:val="24"/>
          <w:szCs w:val="24"/>
        </w:rPr>
      </w:pPr>
      <w:r>
        <w:rPr>
          <w:sz w:val="24"/>
          <w:szCs w:val="24"/>
        </w:rPr>
        <w:t xml:space="preserve">When the park was originally developed, there was question if the neighborhood could successfully sustain more housing – so the decision to create a green space was made.  Within the last 25 years, the original city has become more sustainable and demanding some of the highest prices per square foot.  </w:t>
      </w:r>
    </w:p>
    <w:p w14:paraId="16984CF7" w14:textId="77777777" w:rsidR="00817DD8" w:rsidRDefault="00817DD8" w:rsidP="00761DD2">
      <w:pPr>
        <w:pStyle w:val="ListParagraph"/>
        <w:spacing w:after="0" w:line="240" w:lineRule="auto"/>
        <w:rPr>
          <w:sz w:val="24"/>
          <w:szCs w:val="24"/>
        </w:rPr>
      </w:pPr>
    </w:p>
    <w:p w14:paraId="235D1736" w14:textId="171E4CFF" w:rsidR="00817DD8" w:rsidRPr="002D3DA6" w:rsidRDefault="00817DD8" w:rsidP="009B6F8E">
      <w:pPr>
        <w:pStyle w:val="ListParagraph"/>
        <w:numPr>
          <w:ilvl w:val="0"/>
          <w:numId w:val="1"/>
        </w:numPr>
        <w:spacing w:after="0" w:line="240" w:lineRule="auto"/>
        <w:jc w:val="both"/>
        <w:rPr>
          <w:b/>
          <w:bCs/>
          <w:sz w:val="24"/>
          <w:szCs w:val="24"/>
        </w:rPr>
      </w:pPr>
      <w:r w:rsidRPr="002D3DA6">
        <w:rPr>
          <w:b/>
          <w:bCs/>
          <w:sz w:val="24"/>
          <w:szCs w:val="24"/>
        </w:rPr>
        <w:t>What is the timeline for completion of the project?</w:t>
      </w:r>
    </w:p>
    <w:p w14:paraId="5AE0C4F6" w14:textId="77777777" w:rsidR="00817DD8" w:rsidRDefault="00817DD8" w:rsidP="009B6F8E">
      <w:pPr>
        <w:pStyle w:val="ListParagraph"/>
        <w:spacing w:after="0" w:line="240" w:lineRule="auto"/>
        <w:jc w:val="both"/>
        <w:rPr>
          <w:sz w:val="24"/>
          <w:szCs w:val="24"/>
        </w:rPr>
      </w:pPr>
    </w:p>
    <w:p w14:paraId="5E5E7560" w14:textId="71A226B9" w:rsidR="00761DD2" w:rsidRPr="00817DD8" w:rsidRDefault="00C06941" w:rsidP="009B6F8E">
      <w:pPr>
        <w:pStyle w:val="ListParagraph"/>
        <w:spacing w:after="0" w:line="240" w:lineRule="auto"/>
        <w:jc w:val="both"/>
        <w:rPr>
          <w:sz w:val="24"/>
          <w:szCs w:val="24"/>
        </w:rPr>
      </w:pPr>
      <w:r>
        <w:rPr>
          <w:sz w:val="24"/>
          <w:szCs w:val="24"/>
        </w:rPr>
        <w:t>The complete renovation</w:t>
      </w:r>
      <w:r w:rsidR="00967B5A">
        <w:rPr>
          <w:sz w:val="24"/>
          <w:szCs w:val="24"/>
        </w:rPr>
        <w:t xml:space="preserve"> of </w:t>
      </w:r>
      <w:r>
        <w:rPr>
          <w:sz w:val="24"/>
          <w:szCs w:val="24"/>
        </w:rPr>
        <w:t>the five historic homes moved to the Heritage Park site</w:t>
      </w:r>
      <w:r w:rsidR="00967B5A">
        <w:rPr>
          <w:sz w:val="24"/>
          <w:szCs w:val="24"/>
        </w:rPr>
        <w:t xml:space="preserve"> should take place </w:t>
      </w:r>
      <w:r>
        <w:rPr>
          <w:sz w:val="24"/>
          <w:szCs w:val="24"/>
        </w:rPr>
        <w:t>by</w:t>
      </w:r>
      <w:r w:rsidR="00967B5A">
        <w:rPr>
          <w:sz w:val="24"/>
          <w:szCs w:val="24"/>
        </w:rPr>
        <w:t xml:space="preserve"> the beginning of 2025.  The Chattahoochee Promenade and the new Clifford and Bobsie Swift History Trail </w:t>
      </w:r>
      <w:r w:rsidR="00F643C6">
        <w:rPr>
          <w:sz w:val="24"/>
          <w:szCs w:val="24"/>
        </w:rPr>
        <w:t>are</w:t>
      </w:r>
      <w:r w:rsidR="00967B5A">
        <w:rPr>
          <w:sz w:val="24"/>
          <w:szCs w:val="24"/>
        </w:rPr>
        <w:t xml:space="preserve"> scheduled for completion this </w:t>
      </w:r>
      <w:r>
        <w:rPr>
          <w:sz w:val="24"/>
          <w:szCs w:val="24"/>
        </w:rPr>
        <w:t>fall</w:t>
      </w:r>
      <w:r w:rsidR="00967B5A">
        <w:rPr>
          <w:sz w:val="24"/>
          <w:szCs w:val="24"/>
        </w:rPr>
        <w:t>.</w:t>
      </w:r>
    </w:p>
    <w:p w14:paraId="69221086" w14:textId="77777777" w:rsidR="00817DD8" w:rsidRDefault="00817DD8" w:rsidP="009B6F8E">
      <w:pPr>
        <w:pStyle w:val="ListParagraph"/>
        <w:spacing w:after="0" w:line="240" w:lineRule="auto"/>
        <w:jc w:val="both"/>
        <w:rPr>
          <w:sz w:val="24"/>
          <w:szCs w:val="24"/>
        </w:rPr>
      </w:pPr>
    </w:p>
    <w:p w14:paraId="09AA5D6A" w14:textId="04F29BD9" w:rsidR="000D2705" w:rsidRDefault="000D2705" w:rsidP="009B6F8E">
      <w:pPr>
        <w:pStyle w:val="ListParagraph"/>
        <w:numPr>
          <w:ilvl w:val="0"/>
          <w:numId w:val="1"/>
        </w:numPr>
        <w:spacing w:after="0" w:line="240" w:lineRule="auto"/>
        <w:jc w:val="both"/>
        <w:rPr>
          <w:b/>
          <w:bCs/>
          <w:sz w:val="24"/>
          <w:szCs w:val="24"/>
        </w:rPr>
      </w:pPr>
      <w:r>
        <w:rPr>
          <w:b/>
          <w:bCs/>
          <w:sz w:val="24"/>
          <w:szCs w:val="24"/>
        </w:rPr>
        <w:t xml:space="preserve">Where will the sculptures and </w:t>
      </w:r>
      <w:proofErr w:type="gramStart"/>
      <w:r>
        <w:rPr>
          <w:b/>
          <w:bCs/>
          <w:sz w:val="24"/>
          <w:szCs w:val="24"/>
        </w:rPr>
        <w:t>history</w:t>
      </w:r>
      <w:proofErr w:type="gramEnd"/>
      <w:r>
        <w:rPr>
          <w:b/>
          <w:bCs/>
          <w:sz w:val="24"/>
          <w:szCs w:val="24"/>
        </w:rPr>
        <w:t xml:space="preserve"> information that was in Heritage Park go?</w:t>
      </w:r>
    </w:p>
    <w:p w14:paraId="2A112660" w14:textId="77777777" w:rsidR="000D2705" w:rsidRDefault="000D2705" w:rsidP="000D2705">
      <w:pPr>
        <w:pStyle w:val="ListParagraph"/>
        <w:spacing w:after="0" w:line="240" w:lineRule="auto"/>
        <w:jc w:val="both"/>
        <w:rPr>
          <w:b/>
          <w:bCs/>
          <w:sz w:val="24"/>
          <w:szCs w:val="24"/>
        </w:rPr>
      </w:pPr>
    </w:p>
    <w:p w14:paraId="0909C533" w14:textId="63A0F935" w:rsidR="000D2705" w:rsidRPr="000D2705" w:rsidRDefault="000D2705" w:rsidP="000D2705">
      <w:pPr>
        <w:pStyle w:val="ListParagraph"/>
        <w:spacing w:after="0" w:line="240" w:lineRule="auto"/>
        <w:jc w:val="both"/>
        <w:rPr>
          <w:sz w:val="24"/>
          <w:szCs w:val="24"/>
        </w:rPr>
      </w:pPr>
      <w:r>
        <w:rPr>
          <w:sz w:val="24"/>
          <w:szCs w:val="24"/>
        </w:rPr>
        <w:t xml:space="preserve">All the sculptures and </w:t>
      </w:r>
      <w:proofErr w:type="gramStart"/>
      <w:r>
        <w:rPr>
          <w:sz w:val="24"/>
          <w:szCs w:val="24"/>
        </w:rPr>
        <w:t>history</w:t>
      </w:r>
      <w:proofErr w:type="gramEnd"/>
      <w:r>
        <w:rPr>
          <w:sz w:val="24"/>
          <w:szCs w:val="24"/>
        </w:rPr>
        <w:t xml:space="preserve"> information will be transferred across the street to the Chattahoochee Promenade.  The Promenade from 7</w:t>
      </w:r>
      <w:r w:rsidRPr="000D2705">
        <w:rPr>
          <w:sz w:val="24"/>
          <w:szCs w:val="24"/>
          <w:vertAlign w:val="superscript"/>
        </w:rPr>
        <w:t>th</w:t>
      </w:r>
      <w:r>
        <w:rPr>
          <w:sz w:val="24"/>
          <w:szCs w:val="24"/>
        </w:rPr>
        <w:t xml:space="preserve"> Street to 6</w:t>
      </w:r>
      <w:r w:rsidRPr="000D2705">
        <w:rPr>
          <w:sz w:val="24"/>
          <w:szCs w:val="24"/>
          <w:vertAlign w:val="superscript"/>
        </w:rPr>
        <w:t>th</w:t>
      </w:r>
      <w:r>
        <w:rPr>
          <w:sz w:val="24"/>
          <w:szCs w:val="24"/>
        </w:rPr>
        <w:t xml:space="preserve"> Street will be revitalized and the riverbank cleaned to create open views of the Chattahoochee River.  The walled Victorian Garden will be the new home to </w:t>
      </w:r>
      <w:proofErr w:type="gramStart"/>
      <w:r>
        <w:rPr>
          <w:sz w:val="24"/>
          <w:szCs w:val="24"/>
        </w:rPr>
        <w:t>the industrial</w:t>
      </w:r>
      <w:proofErr w:type="gramEnd"/>
      <w:r>
        <w:rPr>
          <w:sz w:val="24"/>
          <w:szCs w:val="24"/>
        </w:rPr>
        <w:t xml:space="preserve"> history information and sculptures.  There will also be a 36-panel history trail installed to tell the history of Columbus from our Native American roots through the Civil War and Reconstruction to Civil Rights.  The trail will be called the Clifford and </w:t>
      </w:r>
      <w:proofErr w:type="spellStart"/>
      <w:r>
        <w:rPr>
          <w:sz w:val="24"/>
          <w:szCs w:val="24"/>
        </w:rPr>
        <w:t>Bobsie</w:t>
      </w:r>
      <w:proofErr w:type="spellEnd"/>
      <w:r>
        <w:rPr>
          <w:sz w:val="24"/>
          <w:szCs w:val="24"/>
        </w:rPr>
        <w:t xml:space="preserve"> Swift History Trail.</w:t>
      </w:r>
    </w:p>
    <w:p w14:paraId="5242A713" w14:textId="77777777" w:rsidR="000D2705" w:rsidRDefault="000D2705" w:rsidP="000D2705">
      <w:pPr>
        <w:pStyle w:val="ListParagraph"/>
        <w:spacing w:after="0" w:line="240" w:lineRule="auto"/>
        <w:ind w:left="1440"/>
        <w:jc w:val="both"/>
        <w:rPr>
          <w:b/>
          <w:bCs/>
          <w:sz w:val="24"/>
          <w:szCs w:val="24"/>
        </w:rPr>
      </w:pPr>
    </w:p>
    <w:p w14:paraId="64D9EB21" w14:textId="2D35F2A5" w:rsidR="00817DD8" w:rsidRPr="002D3DA6" w:rsidRDefault="00817DD8" w:rsidP="009B6F8E">
      <w:pPr>
        <w:pStyle w:val="ListParagraph"/>
        <w:numPr>
          <w:ilvl w:val="0"/>
          <w:numId w:val="1"/>
        </w:numPr>
        <w:spacing w:after="0" w:line="240" w:lineRule="auto"/>
        <w:jc w:val="both"/>
        <w:rPr>
          <w:b/>
          <w:bCs/>
          <w:sz w:val="24"/>
          <w:szCs w:val="24"/>
        </w:rPr>
      </w:pPr>
      <w:r w:rsidRPr="002D3DA6">
        <w:rPr>
          <w:b/>
          <w:bCs/>
          <w:sz w:val="24"/>
          <w:szCs w:val="24"/>
        </w:rPr>
        <w:t>How will the Chattahoochee Promenade be maintained once the work is completed?</w:t>
      </w:r>
    </w:p>
    <w:p w14:paraId="04FB43AB" w14:textId="77777777" w:rsidR="00817DD8" w:rsidRDefault="00817DD8" w:rsidP="009B6F8E">
      <w:pPr>
        <w:pStyle w:val="ListParagraph"/>
        <w:spacing w:after="0" w:line="240" w:lineRule="auto"/>
        <w:jc w:val="both"/>
        <w:rPr>
          <w:sz w:val="24"/>
          <w:szCs w:val="24"/>
        </w:rPr>
      </w:pPr>
    </w:p>
    <w:p w14:paraId="0584CBAA" w14:textId="68D73B3C" w:rsidR="00967B5A" w:rsidRDefault="002C4441" w:rsidP="009B6F8E">
      <w:pPr>
        <w:pStyle w:val="ListParagraph"/>
        <w:spacing w:after="0" w:line="240" w:lineRule="auto"/>
        <w:jc w:val="both"/>
        <w:rPr>
          <w:sz w:val="24"/>
          <w:szCs w:val="24"/>
        </w:rPr>
      </w:pPr>
      <w:r>
        <w:rPr>
          <w:sz w:val="24"/>
          <w:szCs w:val="24"/>
        </w:rPr>
        <w:t xml:space="preserve">The Chattahoochee Promenade will remain City-owned property and will continue to receive basic City-funded maintenance.  Historic Columbus has established a </w:t>
      </w:r>
      <w:r w:rsidRPr="002D368C">
        <w:rPr>
          <w:b/>
          <w:bCs/>
          <w:sz w:val="24"/>
          <w:szCs w:val="24"/>
        </w:rPr>
        <w:t xml:space="preserve">$500,000 Endowment Fund </w:t>
      </w:r>
      <w:r>
        <w:rPr>
          <w:sz w:val="24"/>
          <w:szCs w:val="24"/>
        </w:rPr>
        <w:t>to supplement City services to ensure the Promenade is clean and maintained.</w:t>
      </w:r>
      <w:r w:rsidR="00E26A2F">
        <w:rPr>
          <w:sz w:val="24"/>
          <w:szCs w:val="24"/>
        </w:rPr>
        <w:t xml:space="preserve">  </w:t>
      </w:r>
    </w:p>
    <w:p w14:paraId="70851AAD" w14:textId="77777777" w:rsidR="00817DD8" w:rsidRDefault="00817DD8" w:rsidP="009B6F8E">
      <w:pPr>
        <w:pStyle w:val="ListParagraph"/>
        <w:spacing w:after="0" w:line="240" w:lineRule="auto"/>
        <w:jc w:val="both"/>
        <w:rPr>
          <w:sz w:val="24"/>
          <w:szCs w:val="24"/>
        </w:rPr>
      </w:pPr>
    </w:p>
    <w:p w14:paraId="74C92D40" w14:textId="11B79C34" w:rsidR="00817DD8" w:rsidRPr="002D3DA6" w:rsidRDefault="00817DD8" w:rsidP="009B6F8E">
      <w:pPr>
        <w:pStyle w:val="ListParagraph"/>
        <w:numPr>
          <w:ilvl w:val="0"/>
          <w:numId w:val="1"/>
        </w:numPr>
        <w:spacing w:after="0" w:line="240" w:lineRule="auto"/>
        <w:jc w:val="both"/>
        <w:rPr>
          <w:b/>
          <w:bCs/>
          <w:sz w:val="24"/>
          <w:szCs w:val="24"/>
        </w:rPr>
      </w:pPr>
      <w:r w:rsidRPr="002D3DA6">
        <w:rPr>
          <w:b/>
          <w:bCs/>
          <w:sz w:val="24"/>
          <w:szCs w:val="24"/>
        </w:rPr>
        <w:t>Who is completing the work on the homes?</w:t>
      </w:r>
    </w:p>
    <w:p w14:paraId="770A5CBF" w14:textId="77777777" w:rsidR="00817DD8" w:rsidRDefault="00817DD8" w:rsidP="009B6F8E">
      <w:pPr>
        <w:pStyle w:val="ListParagraph"/>
        <w:spacing w:after="0" w:line="240" w:lineRule="auto"/>
        <w:jc w:val="both"/>
        <w:rPr>
          <w:sz w:val="24"/>
          <w:szCs w:val="24"/>
        </w:rPr>
      </w:pPr>
    </w:p>
    <w:p w14:paraId="0E3A8B9A" w14:textId="1FDEAAD1" w:rsidR="00817DD8" w:rsidRDefault="002C4441" w:rsidP="009B6F8E">
      <w:pPr>
        <w:pStyle w:val="ListParagraph"/>
        <w:spacing w:after="0" w:line="240" w:lineRule="auto"/>
        <w:jc w:val="both"/>
        <w:rPr>
          <w:sz w:val="24"/>
          <w:szCs w:val="24"/>
        </w:rPr>
      </w:pPr>
      <w:r>
        <w:rPr>
          <w:sz w:val="24"/>
          <w:szCs w:val="24"/>
        </w:rPr>
        <w:t xml:space="preserve">Historic Columbus is partnering with the </w:t>
      </w:r>
      <w:r w:rsidRPr="002D368C">
        <w:rPr>
          <w:b/>
          <w:bCs/>
          <w:sz w:val="24"/>
          <w:szCs w:val="24"/>
        </w:rPr>
        <w:t>W.C. Bradley Co</w:t>
      </w:r>
      <w:r>
        <w:rPr>
          <w:sz w:val="24"/>
          <w:szCs w:val="24"/>
        </w:rPr>
        <w:t>. to</w:t>
      </w:r>
      <w:r w:rsidR="00577FFC">
        <w:rPr>
          <w:sz w:val="24"/>
          <w:szCs w:val="24"/>
        </w:rPr>
        <w:t xml:space="preserve"> completely</w:t>
      </w:r>
      <w:r>
        <w:rPr>
          <w:sz w:val="24"/>
          <w:szCs w:val="24"/>
        </w:rPr>
        <w:t xml:space="preserve"> renovate the five historic houses.  Their team includes Will Barnes (architect), Brock Jones, Inc. (construction), and Libba Dillon (interior finishes).</w:t>
      </w:r>
    </w:p>
    <w:p w14:paraId="51E679CA" w14:textId="77777777" w:rsidR="00D21A2D" w:rsidRPr="002D3DA6" w:rsidRDefault="00D21A2D" w:rsidP="009B6F8E">
      <w:pPr>
        <w:pStyle w:val="ListParagraph"/>
        <w:spacing w:after="0" w:line="240" w:lineRule="auto"/>
        <w:jc w:val="both"/>
        <w:rPr>
          <w:sz w:val="24"/>
          <w:szCs w:val="24"/>
        </w:rPr>
      </w:pPr>
    </w:p>
    <w:p w14:paraId="1E56750E" w14:textId="4825084A" w:rsidR="00817DD8" w:rsidRPr="002D3DA6" w:rsidRDefault="00817DD8" w:rsidP="009B6F8E">
      <w:pPr>
        <w:pStyle w:val="ListParagraph"/>
        <w:numPr>
          <w:ilvl w:val="0"/>
          <w:numId w:val="1"/>
        </w:numPr>
        <w:spacing w:after="0" w:line="240" w:lineRule="auto"/>
        <w:jc w:val="both"/>
        <w:rPr>
          <w:b/>
          <w:bCs/>
          <w:sz w:val="24"/>
          <w:szCs w:val="24"/>
        </w:rPr>
      </w:pPr>
      <w:r w:rsidRPr="002D3DA6">
        <w:rPr>
          <w:b/>
          <w:bCs/>
          <w:sz w:val="24"/>
          <w:szCs w:val="24"/>
        </w:rPr>
        <w:t>Who is selling the homes?</w:t>
      </w:r>
    </w:p>
    <w:p w14:paraId="629BAE19" w14:textId="77777777" w:rsidR="00817DD8" w:rsidRDefault="00817DD8" w:rsidP="009B6F8E">
      <w:pPr>
        <w:pStyle w:val="ListParagraph"/>
        <w:spacing w:after="0" w:line="240" w:lineRule="auto"/>
        <w:jc w:val="both"/>
        <w:rPr>
          <w:sz w:val="24"/>
          <w:szCs w:val="24"/>
        </w:rPr>
      </w:pPr>
    </w:p>
    <w:p w14:paraId="410364C4" w14:textId="1376621A" w:rsidR="00D21A2D" w:rsidRDefault="008763FE" w:rsidP="00D21A2D">
      <w:pPr>
        <w:pStyle w:val="ListParagraph"/>
        <w:spacing w:after="0" w:line="240" w:lineRule="auto"/>
        <w:jc w:val="both"/>
        <w:rPr>
          <w:sz w:val="24"/>
          <w:szCs w:val="24"/>
        </w:rPr>
      </w:pPr>
      <w:r>
        <w:rPr>
          <w:sz w:val="24"/>
          <w:szCs w:val="24"/>
        </w:rPr>
        <w:t xml:space="preserve">The W.C. Bradley Co. is selling the homes.  </w:t>
      </w:r>
      <w:r w:rsidR="00966726">
        <w:rPr>
          <w:sz w:val="24"/>
          <w:szCs w:val="24"/>
        </w:rPr>
        <w:t xml:space="preserve">For all inquiries and questions, please contact </w:t>
      </w:r>
      <w:r w:rsidR="00966726" w:rsidRPr="002D368C">
        <w:rPr>
          <w:b/>
          <w:bCs/>
          <w:sz w:val="24"/>
          <w:szCs w:val="24"/>
        </w:rPr>
        <w:t>Pace Halter</w:t>
      </w:r>
      <w:r w:rsidR="00966726">
        <w:rPr>
          <w:sz w:val="24"/>
          <w:szCs w:val="24"/>
        </w:rPr>
        <w:t xml:space="preserve">, President &amp; COO, W.C. Bradley Co. Real Estate.  His email is </w:t>
      </w:r>
      <w:hyperlink r:id="rId5" w:history="1">
        <w:r w:rsidR="00966726" w:rsidRPr="004217DD">
          <w:rPr>
            <w:rStyle w:val="Hyperlink"/>
            <w:sz w:val="24"/>
            <w:szCs w:val="24"/>
          </w:rPr>
          <w:t>phalter@wcbradley.com</w:t>
        </w:r>
      </w:hyperlink>
      <w:r w:rsidR="00966726">
        <w:rPr>
          <w:sz w:val="24"/>
          <w:szCs w:val="24"/>
        </w:rPr>
        <w:t xml:space="preserve">.  </w:t>
      </w:r>
    </w:p>
    <w:p w14:paraId="46BF1C10" w14:textId="77777777" w:rsidR="00D21A2D" w:rsidRPr="00D21A2D" w:rsidRDefault="00D21A2D" w:rsidP="00D21A2D">
      <w:pPr>
        <w:pStyle w:val="ListParagraph"/>
        <w:spacing w:after="0" w:line="240" w:lineRule="auto"/>
        <w:jc w:val="both"/>
        <w:rPr>
          <w:sz w:val="24"/>
          <w:szCs w:val="24"/>
        </w:rPr>
      </w:pPr>
    </w:p>
    <w:p w14:paraId="55206633" w14:textId="313E605C" w:rsidR="00817DD8" w:rsidRPr="002D3DA6" w:rsidRDefault="00817DD8" w:rsidP="009B6F8E">
      <w:pPr>
        <w:pStyle w:val="ListParagraph"/>
        <w:numPr>
          <w:ilvl w:val="0"/>
          <w:numId w:val="1"/>
        </w:numPr>
        <w:spacing w:after="0" w:line="240" w:lineRule="auto"/>
        <w:jc w:val="both"/>
        <w:rPr>
          <w:b/>
          <w:bCs/>
          <w:sz w:val="24"/>
          <w:szCs w:val="24"/>
        </w:rPr>
      </w:pPr>
      <w:r w:rsidRPr="002D3DA6">
        <w:rPr>
          <w:b/>
          <w:bCs/>
          <w:sz w:val="24"/>
          <w:szCs w:val="24"/>
        </w:rPr>
        <w:t>Is Historic Columbus making money off of the sale of the homes?</w:t>
      </w:r>
    </w:p>
    <w:p w14:paraId="7C835352" w14:textId="77777777" w:rsidR="00817DD8" w:rsidRDefault="00817DD8" w:rsidP="009B6F8E">
      <w:pPr>
        <w:pStyle w:val="ListParagraph"/>
        <w:spacing w:after="0" w:line="240" w:lineRule="auto"/>
        <w:jc w:val="both"/>
        <w:rPr>
          <w:b/>
          <w:bCs/>
          <w:sz w:val="24"/>
          <w:szCs w:val="24"/>
        </w:rPr>
      </w:pPr>
    </w:p>
    <w:p w14:paraId="1ED70709" w14:textId="73778D17" w:rsidR="00D21A2D" w:rsidRDefault="0001103B" w:rsidP="009B6F8E">
      <w:pPr>
        <w:pStyle w:val="ListParagraph"/>
        <w:spacing w:after="0" w:line="240" w:lineRule="auto"/>
        <w:jc w:val="both"/>
        <w:rPr>
          <w:sz w:val="24"/>
          <w:szCs w:val="24"/>
        </w:rPr>
      </w:pPr>
      <w:r>
        <w:rPr>
          <w:sz w:val="24"/>
          <w:szCs w:val="24"/>
        </w:rPr>
        <w:t xml:space="preserve">Historic Columbus </w:t>
      </w:r>
      <w:r w:rsidR="00966726">
        <w:rPr>
          <w:sz w:val="24"/>
          <w:szCs w:val="24"/>
        </w:rPr>
        <w:t xml:space="preserve">will </w:t>
      </w:r>
      <w:r>
        <w:rPr>
          <w:sz w:val="24"/>
          <w:szCs w:val="24"/>
        </w:rPr>
        <w:t xml:space="preserve">retain ownership of the five houses/lots until their sale and W.C. Bradley Co. is </w:t>
      </w:r>
      <w:r w:rsidR="00966726">
        <w:rPr>
          <w:sz w:val="24"/>
          <w:szCs w:val="24"/>
        </w:rPr>
        <w:t xml:space="preserve">fully </w:t>
      </w:r>
      <w:r>
        <w:rPr>
          <w:sz w:val="24"/>
          <w:szCs w:val="24"/>
        </w:rPr>
        <w:t xml:space="preserve">renovating each of them.  </w:t>
      </w:r>
      <w:r w:rsidR="00D21A2D">
        <w:rPr>
          <w:sz w:val="24"/>
          <w:szCs w:val="24"/>
        </w:rPr>
        <w:t>Historic Columbus will have approximately $2 million on the Heritage Park si</w:t>
      </w:r>
      <w:r w:rsidR="00577FFC">
        <w:rPr>
          <w:sz w:val="24"/>
          <w:szCs w:val="24"/>
        </w:rPr>
        <w:t>d</w:t>
      </w:r>
      <w:r w:rsidR="00D21A2D">
        <w:rPr>
          <w:sz w:val="24"/>
          <w:szCs w:val="24"/>
        </w:rPr>
        <w:t xml:space="preserve">e of the project (the total project cost, including the work at the Chattahoochee Promenade is $4.2 million).  </w:t>
      </w:r>
    </w:p>
    <w:p w14:paraId="34A99075" w14:textId="77777777" w:rsidR="00D21A2D" w:rsidRDefault="00D21A2D" w:rsidP="009B6F8E">
      <w:pPr>
        <w:pStyle w:val="ListParagraph"/>
        <w:spacing w:after="0" w:line="240" w:lineRule="auto"/>
        <w:jc w:val="both"/>
        <w:rPr>
          <w:sz w:val="24"/>
          <w:szCs w:val="24"/>
        </w:rPr>
      </w:pPr>
    </w:p>
    <w:p w14:paraId="7E06DEEB" w14:textId="3A359533" w:rsidR="008763FE" w:rsidRDefault="0001103B" w:rsidP="009B6F8E">
      <w:pPr>
        <w:pStyle w:val="ListParagraph"/>
        <w:spacing w:after="0" w:line="240" w:lineRule="auto"/>
        <w:jc w:val="both"/>
        <w:rPr>
          <w:sz w:val="24"/>
          <w:szCs w:val="24"/>
        </w:rPr>
      </w:pPr>
      <w:r>
        <w:rPr>
          <w:sz w:val="24"/>
          <w:szCs w:val="24"/>
        </w:rPr>
        <w:t>Once each house is sold for single-family homeownership, the proceeds will be handled in this order,</w:t>
      </w:r>
    </w:p>
    <w:p w14:paraId="27EB83FC" w14:textId="77777777" w:rsidR="009B6F8E" w:rsidRDefault="009B6F8E" w:rsidP="009B6F8E">
      <w:pPr>
        <w:pStyle w:val="ListParagraph"/>
        <w:spacing w:after="0" w:line="240" w:lineRule="auto"/>
        <w:jc w:val="both"/>
        <w:rPr>
          <w:sz w:val="24"/>
          <w:szCs w:val="24"/>
        </w:rPr>
      </w:pPr>
    </w:p>
    <w:p w14:paraId="4D3B2956" w14:textId="05D9C390" w:rsidR="0001103B" w:rsidRDefault="0001103B" w:rsidP="009B6F8E">
      <w:pPr>
        <w:pStyle w:val="ListParagraph"/>
        <w:numPr>
          <w:ilvl w:val="0"/>
          <w:numId w:val="2"/>
        </w:numPr>
        <w:spacing w:after="0" w:line="240" w:lineRule="auto"/>
        <w:jc w:val="both"/>
        <w:rPr>
          <w:sz w:val="24"/>
          <w:szCs w:val="24"/>
        </w:rPr>
      </w:pPr>
      <w:r>
        <w:rPr>
          <w:sz w:val="24"/>
          <w:szCs w:val="24"/>
        </w:rPr>
        <w:t>Real estate commissions are paid;</w:t>
      </w:r>
    </w:p>
    <w:p w14:paraId="1E21ECC3" w14:textId="2EF5B627" w:rsidR="0001103B" w:rsidRDefault="0001103B" w:rsidP="009B6F8E">
      <w:pPr>
        <w:pStyle w:val="ListParagraph"/>
        <w:numPr>
          <w:ilvl w:val="0"/>
          <w:numId w:val="2"/>
        </w:numPr>
        <w:spacing w:after="0" w:line="240" w:lineRule="auto"/>
        <w:jc w:val="both"/>
        <w:rPr>
          <w:sz w:val="24"/>
          <w:szCs w:val="24"/>
        </w:rPr>
      </w:pPr>
      <w:r>
        <w:rPr>
          <w:sz w:val="24"/>
          <w:szCs w:val="24"/>
        </w:rPr>
        <w:t>W.C. Bradley will recoup its expenses in the property first;</w:t>
      </w:r>
    </w:p>
    <w:p w14:paraId="2EA1B82E" w14:textId="005828D8" w:rsidR="0001103B" w:rsidRDefault="0001103B" w:rsidP="009B6F8E">
      <w:pPr>
        <w:pStyle w:val="ListParagraph"/>
        <w:numPr>
          <w:ilvl w:val="0"/>
          <w:numId w:val="2"/>
        </w:numPr>
        <w:spacing w:after="0" w:line="240" w:lineRule="auto"/>
        <w:jc w:val="both"/>
        <w:rPr>
          <w:sz w:val="24"/>
          <w:szCs w:val="24"/>
        </w:rPr>
      </w:pPr>
      <w:r>
        <w:rPr>
          <w:sz w:val="24"/>
          <w:szCs w:val="24"/>
        </w:rPr>
        <w:t>then, HCF will recoup its recoup its expenses;</w:t>
      </w:r>
    </w:p>
    <w:p w14:paraId="121E7A8E" w14:textId="0EE2998B" w:rsidR="0001103B" w:rsidRDefault="0001103B" w:rsidP="009B6F8E">
      <w:pPr>
        <w:pStyle w:val="ListParagraph"/>
        <w:numPr>
          <w:ilvl w:val="0"/>
          <w:numId w:val="2"/>
        </w:numPr>
        <w:spacing w:after="0" w:line="240" w:lineRule="auto"/>
        <w:jc w:val="both"/>
        <w:rPr>
          <w:sz w:val="24"/>
          <w:szCs w:val="24"/>
        </w:rPr>
      </w:pPr>
      <w:r>
        <w:rPr>
          <w:sz w:val="24"/>
          <w:szCs w:val="24"/>
        </w:rPr>
        <w:t>Management Fees to W.C. Bradley;</w:t>
      </w:r>
    </w:p>
    <w:p w14:paraId="11B9AB9A" w14:textId="2CD34C84" w:rsidR="0001103B" w:rsidRDefault="0001103B" w:rsidP="009B6F8E">
      <w:pPr>
        <w:pStyle w:val="ListParagraph"/>
        <w:numPr>
          <w:ilvl w:val="0"/>
          <w:numId w:val="2"/>
        </w:numPr>
        <w:spacing w:after="0" w:line="240" w:lineRule="auto"/>
        <w:jc w:val="both"/>
        <w:rPr>
          <w:sz w:val="24"/>
          <w:szCs w:val="24"/>
        </w:rPr>
      </w:pPr>
      <w:r>
        <w:rPr>
          <w:sz w:val="24"/>
          <w:szCs w:val="24"/>
        </w:rPr>
        <w:t>Management Fees to HCF;</w:t>
      </w:r>
    </w:p>
    <w:p w14:paraId="30E05E16" w14:textId="44B38F3F" w:rsidR="0001103B" w:rsidRDefault="0001103B" w:rsidP="009B6F8E">
      <w:pPr>
        <w:pStyle w:val="ListParagraph"/>
        <w:numPr>
          <w:ilvl w:val="0"/>
          <w:numId w:val="2"/>
        </w:numPr>
        <w:spacing w:after="0" w:line="240" w:lineRule="auto"/>
        <w:jc w:val="both"/>
        <w:rPr>
          <w:sz w:val="24"/>
          <w:szCs w:val="24"/>
        </w:rPr>
      </w:pPr>
      <w:r>
        <w:rPr>
          <w:sz w:val="24"/>
          <w:szCs w:val="24"/>
        </w:rPr>
        <w:t>and if there is anything remaining, the profit will be shared in proportion to their total cost basis for the property.</w:t>
      </w:r>
    </w:p>
    <w:p w14:paraId="69CBDE04" w14:textId="77777777" w:rsidR="0001103B" w:rsidRDefault="0001103B" w:rsidP="009B6F8E">
      <w:pPr>
        <w:spacing w:after="0" w:line="240" w:lineRule="auto"/>
        <w:jc w:val="both"/>
        <w:rPr>
          <w:sz w:val="24"/>
          <w:szCs w:val="24"/>
        </w:rPr>
      </w:pPr>
    </w:p>
    <w:p w14:paraId="250220C9" w14:textId="69991819" w:rsidR="0001103B" w:rsidRDefault="00D21A2D" w:rsidP="00D21A2D">
      <w:pPr>
        <w:spacing w:after="0" w:line="240" w:lineRule="auto"/>
        <w:ind w:left="720"/>
        <w:rPr>
          <w:sz w:val="24"/>
          <w:szCs w:val="24"/>
        </w:rPr>
      </w:pPr>
      <w:r>
        <w:rPr>
          <w:sz w:val="24"/>
          <w:szCs w:val="24"/>
        </w:rPr>
        <w:t>If there are any funds recouped by Historic Columbus, they will be placed in the Janice P. Biggers Revolving – Redevelopment Fund for future preservation projects.</w:t>
      </w:r>
    </w:p>
    <w:p w14:paraId="73655ED1" w14:textId="77777777" w:rsidR="001120AF" w:rsidRDefault="001120AF" w:rsidP="00D21A2D">
      <w:pPr>
        <w:spacing w:after="0" w:line="240" w:lineRule="auto"/>
        <w:ind w:left="720"/>
        <w:rPr>
          <w:sz w:val="24"/>
          <w:szCs w:val="24"/>
        </w:rPr>
      </w:pPr>
    </w:p>
    <w:sectPr w:rsidR="00112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E19"/>
    <w:multiLevelType w:val="hybridMultilevel"/>
    <w:tmpl w:val="C72C80A6"/>
    <w:lvl w:ilvl="0" w:tplc="EAF6A1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5A58D3"/>
    <w:multiLevelType w:val="hybridMultilevel"/>
    <w:tmpl w:val="2A86D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792963">
    <w:abstractNumId w:val="1"/>
  </w:num>
  <w:num w:numId="2" w16cid:durableId="18143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17DD8"/>
    <w:rsid w:val="0001103B"/>
    <w:rsid w:val="000D2705"/>
    <w:rsid w:val="001120AF"/>
    <w:rsid w:val="002C4441"/>
    <w:rsid w:val="002D368C"/>
    <w:rsid w:val="002D3DA6"/>
    <w:rsid w:val="0032388D"/>
    <w:rsid w:val="00577FFC"/>
    <w:rsid w:val="00761DD2"/>
    <w:rsid w:val="00817DD8"/>
    <w:rsid w:val="008763FE"/>
    <w:rsid w:val="00966726"/>
    <w:rsid w:val="00967B5A"/>
    <w:rsid w:val="009B6F8E"/>
    <w:rsid w:val="00C06941"/>
    <w:rsid w:val="00D21A2D"/>
    <w:rsid w:val="00E26A2F"/>
    <w:rsid w:val="00F50DBE"/>
    <w:rsid w:val="00F6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1484"/>
  <w15:docId w15:val="{98E4F53F-7875-4DF6-9629-A3524B0E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DD8"/>
    <w:pPr>
      <w:ind w:left="720"/>
      <w:contextualSpacing/>
    </w:pPr>
  </w:style>
  <w:style w:type="character" w:styleId="Hyperlink">
    <w:name w:val="Hyperlink"/>
    <w:basedOn w:val="DefaultParagraphFont"/>
    <w:uiPriority w:val="99"/>
    <w:unhideWhenUsed/>
    <w:rsid w:val="00966726"/>
    <w:rPr>
      <w:color w:val="0563C1" w:themeColor="hyperlink"/>
      <w:u w:val="single"/>
    </w:rPr>
  </w:style>
  <w:style w:type="character" w:styleId="UnresolvedMention">
    <w:name w:val="Unresolved Mention"/>
    <w:basedOn w:val="DefaultParagraphFont"/>
    <w:uiPriority w:val="99"/>
    <w:semiHidden/>
    <w:unhideWhenUsed/>
    <w:rsid w:val="00966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alter@wcbradl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1592</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Walden</dc:creator>
  <cp:keywords/>
  <dc:description/>
  <cp:lastModifiedBy>Elizabeth Walden</cp:lastModifiedBy>
  <cp:revision>6</cp:revision>
  <cp:lastPrinted>2024-02-21T14:52:00Z</cp:lastPrinted>
  <dcterms:created xsi:type="dcterms:W3CDTF">2024-02-16T14:47:00Z</dcterms:created>
  <dcterms:modified xsi:type="dcterms:W3CDTF">2024-04-09T19:43:00Z</dcterms:modified>
</cp:coreProperties>
</file>